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A8" w:rsidRPr="00D04E35" w:rsidRDefault="00CA5236" w:rsidP="00D04E35">
      <w:pPr>
        <w:rPr>
          <w:b/>
          <w:sz w:val="36"/>
          <w:szCs w:val="36"/>
        </w:rPr>
      </w:pPr>
      <w:r w:rsidRPr="00D04E35"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5962650</wp:posOffset>
            </wp:positionH>
            <wp:positionV relativeFrom="paragraph">
              <wp:posOffset>-180975</wp:posOffset>
            </wp:positionV>
            <wp:extent cx="895350" cy="771525"/>
            <wp:effectExtent l="19050" t="0" r="0" b="0"/>
            <wp:wrapNone/>
            <wp:docPr id="1" name="Picture 0" descr="BHM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34BF" w:rsidRPr="00D04E35">
        <w:rPr>
          <w:b/>
          <w:sz w:val="36"/>
          <w:szCs w:val="36"/>
        </w:rPr>
        <w:t>The Book of Revelation</w:t>
      </w:r>
      <w:r w:rsidR="00860654" w:rsidRPr="00D04E35">
        <w:rPr>
          <w:b/>
          <w:sz w:val="36"/>
          <w:szCs w:val="36"/>
        </w:rPr>
        <w:t xml:space="preserve"> breakdown</w:t>
      </w:r>
      <w:r w:rsidR="001576B2" w:rsidRPr="00D04E35">
        <w:rPr>
          <w:b/>
          <w:sz w:val="36"/>
          <w:szCs w:val="36"/>
        </w:rPr>
        <w:t xml:space="preserve"> </w:t>
      </w:r>
      <w:r w:rsidR="00860654" w:rsidRPr="00D04E35">
        <w:rPr>
          <w:b/>
          <w:sz w:val="36"/>
          <w:szCs w:val="36"/>
        </w:rPr>
        <w:t>(</w:t>
      </w:r>
      <w:r w:rsidR="00AB34BF" w:rsidRPr="00D04E35">
        <w:rPr>
          <w:b/>
          <w:sz w:val="36"/>
          <w:szCs w:val="36"/>
        </w:rPr>
        <w:t>likened to the Gospels</w:t>
      </w:r>
      <w:r w:rsidR="00860654" w:rsidRPr="00D04E35">
        <w:rPr>
          <w:b/>
          <w:sz w:val="36"/>
          <w:szCs w:val="36"/>
        </w:rPr>
        <w:t>)</w:t>
      </w:r>
    </w:p>
    <w:p w:rsidR="00AB34BF" w:rsidRDefault="00AB34BF" w:rsidP="00AB34BF"/>
    <w:p w:rsidR="00CA5236" w:rsidRDefault="00CA5236" w:rsidP="00AB34BF"/>
    <w:p w:rsidR="00AB34BF" w:rsidRPr="001D49F7" w:rsidRDefault="00353089" w:rsidP="00353089">
      <w:pPr>
        <w:rPr>
          <w:sz w:val="27"/>
          <w:szCs w:val="27"/>
        </w:rPr>
      </w:pPr>
      <w:r w:rsidRPr="001D49F7">
        <w:rPr>
          <w:sz w:val="27"/>
          <w:szCs w:val="27"/>
        </w:rPr>
        <w:t xml:space="preserve">* </w:t>
      </w:r>
      <w:r w:rsidR="00AB34BF" w:rsidRPr="001D49F7">
        <w:rPr>
          <w:sz w:val="27"/>
          <w:szCs w:val="27"/>
        </w:rPr>
        <w:t>The Tribulation ends four times in the Book of Revelation.</w:t>
      </w:r>
    </w:p>
    <w:p w:rsidR="00AB34BF" w:rsidRPr="001D49F7" w:rsidRDefault="00AB34BF" w:rsidP="00AB34BF">
      <w:pPr>
        <w:rPr>
          <w:sz w:val="27"/>
          <w:szCs w:val="27"/>
        </w:rPr>
      </w:pPr>
      <w:r w:rsidRPr="001D49F7">
        <w:rPr>
          <w:b/>
          <w:bCs/>
          <w:i/>
          <w:iCs/>
          <w:sz w:val="27"/>
          <w:szCs w:val="27"/>
        </w:rPr>
        <w:t>6:12-17</w:t>
      </w:r>
      <w:r w:rsidRPr="001D49F7">
        <w:rPr>
          <w:sz w:val="27"/>
          <w:szCs w:val="27"/>
        </w:rPr>
        <w:t xml:space="preserve">; </w:t>
      </w:r>
      <w:r w:rsidRPr="001D49F7">
        <w:rPr>
          <w:b/>
          <w:bCs/>
          <w:i/>
          <w:iCs/>
          <w:sz w:val="27"/>
          <w:szCs w:val="27"/>
        </w:rPr>
        <w:t>11:14-19</w:t>
      </w:r>
      <w:r w:rsidRPr="001D49F7">
        <w:rPr>
          <w:sz w:val="27"/>
          <w:szCs w:val="27"/>
        </w:rPr>
        <w:t xml:space="preserve">; </w:t>
      </w:r>
      <w:r w:rsidRPr="001D49F7">
        <w:rPr>
          <w:b/>
          <w:bCs/>
          <w:i/>
          <w:iCs/>
          <w:sz w:val="27"/>
          <w:szCs w:val="27"/>
        </w:rPr>
        <w:t>14:13-20</w:t>
      </w:r>
      <w:r w:rsidRPr="001D49F7">
        <w:rPr>
          <w:sz w:val="27"/>
          <w:szCs w:val="27"/>
        </w:rPr>
        <w:t xml:space="preserve">; </w:t>
      </w:r>
      <w:r w:rsidRPr="001D49F7">
        <w:rPr>
          <w:b/>
          <w:bCs/>
          <w:i/>
          <w:iCs/>
          <w:sz w:val="27"/>
          <w:szCs w:val="27"/>
        </w:rPr>
        <w:t>19:11-21</w:t>
      </w:r>
    </w:p>
    <w:p w:rsidR="00AB34BF" w:rsidRPr="001D49F7" w:rsidRDefault="00AB34BF" w:rsidP="00AB34BF">
      <w:pPr>
        <w:rPr>
          <w:sz w:val="27"/>
          <w:szCs w:val="27"/>
        </w:rPr>
      </w:pPr>
    </w:p>
    <w:p w:rsidR="00AB34BF" w:rsidRPr="001D49F7" w:rsidRDefault="00353089" w:rsidP="00353089">
      <w:pPr>
        <w:rPr>
          <w:sz w:val="27"/>
          <w:szCs w:val="27"/>
        </w:rPr>
      </w:pPr>
      <w:r w:rsidRPr="001D49F7">
        <w:rPr>
          <w:sz w:val="27"/>
          <w:szCs w:val="27"/>
        </w:rPr>
        <w:t xml:space="preserve">* </w:t>
      </w:r>
      <w:r w:rsidR="00AB34BF" w:rsidRPr="001D49F7">
        <w:rPr>
          <w:sz w:val="27"/>
          <w:szCs w:val="27"/>
        </w:rPr>
        <w:t>The Gospels give four accounts of the First Advent of the Lord Jesus Christ.</w:t>
      </w:r>
    </w:p>
    <w:p w:rsidR="00AB34BF" w:rsidRPr="001D49F7" w:rsidRDefault="00860654" w:rsidP="00AB34BF">
      <w:pPr>
        <w:rPr>
          <w:sz w:val="27"/>
          <w:szCs w:val="27"/>
        </w:rPr>
      </w:pPr>
      <w:r w:rsidRPr="001D49F7">
        <w:rPr>
          <w:sz w:val="27"/>
          <w:szCs w:val="27"/>
        </w:rPr>
        <w:t xml:space="preserve">* </w:t>
      </w:r>
      <w:r w:rsidR="00AB34BF" w:rsidRPr="001D49F7">
        <w:rPr>
          <w:sz w:val="27"/>
          <w:szCs w:val="27"/>
        </w:rPr>
        <w:t>The Revelation gives four Accounts of the Second Advent of the Lord Jesus Christ.</w:t>
      </w:r>
    </w:p>
    <w:p w:rsidR="00AB34BF" w:rsidRPr="001D49F7" w:rsidRDefault="00AB34BF" w:rsidP="00AB34BF">
      <w:pPr>
        <w:rPr>
          <w:sz w:val="27"/>
          <w:szCs w:val="27"/>
        </w:rPr>
      </w:pPr>
    </w:p>
    <w:p w:rsidR="00AB34BF" w:rsidRPr="001D49F7" w:rsidRDefault="00AB34BF" w:rsidP="00AB34BF">
      <w:pPr>
        <w:rPr>
          <w:sz w:val="27"/>
          <w:szCs w:val="27"/>
        </w:rPr>
      </w:pPr>
      <w:r w:rsidRPr="001D49F7">
        <w:rPr>
          <w:sz w:val="27"/>
          <w:szCs w:val="27"/>
        </w:rPr>
        <w:t>1</w:t>
      </w:r>
      <w:r w:rsidRPr="001D49F7">
        <w:rPr>
          <w:sz w:val="27"/>
          <w:szCs w:val="27"/>
          <w:vertAlign w:val="superscript"/>
        </w:rPr>
        <w:t>st</w:t>
      </w:r>
      <w:r w:rsidRPr="001D49F7">
        <w:rPr>
          <w:sz w:val="27"/>
          <w:szCs w:val="27"/>
        </w:rPr>
        <w:t xml:space="preserve"> Account</w:t>
      </w:r>
    </w:p>
    <w:p w:rsidR="00AB34BF" w:rsidRPr="001D49F7" w:rsidRDefault="00AB34BF" w:rsidP="00AB34BF">
      <w:pPr>
        <w:pStyle w:val="ListParagraph"/>
        <w:numPr>
          <w:ilvl w:val="0"/>
          <w:numId w:val="3"/>
        </w:numPr>
        <w:rPr>
          <w:sz w:val="27"/>
          <w:szCs w:val="27"/>
        </w:rPr>
      </w:pPr>
      <w:r w:rsidRPr="001D49F7">
        <w:rPr>
          <w:sz w:val="27"/>
          <w:szCs w:val="27"/>
        </w:rPr>
        <w:t xml:space="preserve">The Tribulation through the (Seal Judgments). </w:t>
      </w:r>
      <w:r w:rsidRPr="001D49F7">
        <w:rPr>
          <w:b/>
          <w:bCs/>
          <w:i/>
          <w:iCs/>
          <w:sz w:val="27"/>
          <w:szCs w:val="27"/>
        </w:rPr>
        <w:t>Chapter 6</w:t>
      </w:r>
    </w:p>
    <w:p w:rsidR="00AB34BF" w:rsidRPr="001D49F7" w:rsidRDefault="00AB34BF" w:rsidP="00AB34BF">
      <w:pPr>
        <w:rPr>
          <w:sz w:val="27"/>
          <w:szCs w:val="27"/>
        </w:rPr>
      </w:pPr>
    </w:p>
    <w:p w:rsidR="00AB34BF" w:rsidRPr="001D49F7" w:rsidRDefault="00AB34BF" w:rsidP="00AB34BF">
      <w:pPr>
        <w:rPr>
          <w:sz w:val="27"/>
          <w:szCs w:val="27"/>
        </w:rPr>
      </w:pPr>
      <w:r w:rsidRPr="001D49F7">
        <w:rPr>
          <w:sz w:val="27"/>
          <w:szCs w:val="27"/>
        </w:rPr>
        <w:t>2</w:t>
      </w:r>
      <w:r w:rsidRPr="001D49F7">
        <w:rPr>
          <w:sz w:val="27"/>
          <w:szCs w:val="27"/>
          <w:vertAlign w:val="superscript"/>
        </w:rPr>
        <w:t>nd</w:t>
      </w:r>
      <w:r w:rsidRPr="001D49F7">
        <w:rPr>
          <w:sz w:val="27"/>
          <w:szCs w:val="27"/>
        </w:rPr>
        <w:t xml:space="preserve"> Account</w:t>
      </w:r>
    </w:p>
    <w:p w:rsidR="00AB34BF" w:rsidRPr="001D49F7" w:rsidRDefault="00AB34BF" w:rsidP="00AB34BF">
      <w:pPr>
        <w:pStyle w:val="ListParagraph"/>
        <w:numPr>
          <w:ilvl w:val="0"/>
          <w:numId w:val="3"/>
        </w:numPr>
        <w:rPr>
          <w:sz w:val="27"/>
          <w:szCs w:val="27"/>
        </w:rPr>
      </w:pPr>
      <w:r w:rsidRPr="001D49F7">
        <w:rPr>
          <w:sz w:val="27"/>
          <w:szCs w:val="27"/>
        </w:rPr>
        <w:t>The Tribulation through the (Trumpet Judgments)</w:t>
      </w:r>
      <w:r w:rsidR="00353089" w:rsidRPr="001D49F7">
        <w:rPr>
          <w:sz w:val="27"/>
          <w:szCs w:val="27"/>
        </w:rPr>
        <w:t>.</w:t>
      </w:r>
      <w:r w:rsidR="00353089" w:rsidRPr="001D49F7">
        <w:rPr>
          <w:b/>
          <w:bCs/>
          <w:i/>
          <w:iCs/>
          <w:sz w:val="27"/>
          <w:szCs w:val="27"/>
        </w:rPr>
        <w:t>Chapters 7-11</w:t>
      </w:r>
    </w:p>
    <w:p w:rsidR="00353089" w:rsidRPr="001D49F7" w:rsidRDefault="00353089" w:rsidP="00353089">
      <w:pPr>
        <w:rPr>
          <w:sz w:val="27"/>
          <w:szCs w:val="27"/>
        </w:rPr>
      </w:pPr>
    </w:p>
    <w:p w:rsidR="00353089" w:rsidRPr="001D49F7" w:rsidRDefault="00353089" w:rsidP="00353089">
      <w:pPr>
        <w:rPr>
          <w:sz w:val="27"/>
          <w:szCs w:val="27"/>
        </w:rPr>
      </w:pPr>
      <w:r w:rsidRPr="001D49F7">
        <w:rPr>
          <w:sz w:val="27"/>
          <w:szCs w:val="27"/>
        </w:rPr>
        <w:t>3</w:t>
      </w:r>
      <w:r w:rsidRPr="001D49F7">
        <w:rPr>
          <w:sz w:val="27"/>
          <w:szCs w:val="27"/>
          <w:vertAlign w:val="superscript"/>
        </w:rPr>
        <w:t>rd</w:t>
      </w:r>
      <w:r w:rsidRPr="001D49F7">
        <w:rPr>
          <w:sz w:val="27"/>
          <w:szCs w:val="27"/>
        </w:rPr>
        <w:t xml:space="preserve"> Account</w:t>
      </w:r>
    </w:p>
    <w:p w:rsidR="00353089" w:rsidRPr="001D49F7" w:rsidRDefault="00353089" w:rsidP="00353089">
      <w:pPr>
        <w:pStyle w:val="ListParagraph"/>
        <w:numPr>
          <w:ilvl w:val="0"/>
          <w:numId w:val="3"/>
        </w:numPr>
        <w:rPr>
          <w:sz w:val="27"/>
          <w:szCs w:val="27"/>
        </w:rPr>
      </w:pPr>
      <w:r w:rsidRPr="001D49F7">
        <w:rPr>
          <w:sz w:val="27"/>
          <w:szCs w:val="27"/>
        </w:rPr>
        <w:t xml:space="preserve">The Tribulation through (the activities of the Antichrist). </w:t>
      </w:r>
      <w:r w:rsidRPr="001D49F7">
        <w:rPr>
          <w:b/>
          <w:bCs/>
          <w:i/>
          <w:iCs/>
          <w:sz w:val="27"/>
          <w:szCs w:val="27"/>
        </w:rPr>
        <w:t>Chapters 12-14</w:t>
      </w:r>
    </w:p>
    <w:p w:rsidR="00353089" w:rsidRPr="001D49F7" w:rsidRDefault="00353089" w:rsidP="00353089">
      <w:pPr>
        <w:rPr>
          <w:sz w:val="27"/>
          <w:szCs w:val="27"/>
        </w:rPr>
      </w:pPr>
    </w:p>
    <w:p w:rsidR="00353089" w:rsidRPr="001D49F7" w:rsidRDefault="00353089" w:rsidP="00353089">
      <w:pPr>
        <w:rPr>
          <w:sz w:val="27"/>
          <w:szCs w:val="27"/>
        </w:rPr>
      </w:pPr>
      <w:r w:rsidRPr="001D49F7">
        <w:rPr>
          <w:sz w:val="27"/>
          <w:szCs w:val="27"/>
        </w:rPr>
        <w:t>4</w:t>
      </w:r>
      <w:r w:rsidRPr="001D49F7">
        <w:rPr>
          <w:sz w:val="27"/>
          <w:szCs w:val="27"/>
          <w:vertAlign w:val="superscript"/>
        </w:rPr>
        <w:t>th</w:t>
      </w:r>
      <w:r w:rsidRPr="001D49F7">
        <w:rPr>
          <w:sz w:val="27"/>
          <w:szCs w:val="27"/>
        </w:rPr>
        <w:t xml:space="preserve"> Account</w:t>
      </w:r>
    </w:p>
    <w:p w:rsidR="00353089" w:rsidRPr="001D49F7" w:rsidRDefault="00353089" w:rsidP="00353089">
      <w:pPr>
        <w:pStyle w:val="ListParagraph"/>
        <w:numPr>
          <w:ilvl w:val="0"/>
          <w:numId w:val="3"/>
        </w:numPr>
        <w:rPr>
          <w:sz w:val="27"/>
          <w:szCs w:val="27"/>
        </w:rPr>
      </w:pPr>
      <w:r w:rsidRPr="001D49F7">
        <w:rPr>
          <w:sz w:val="27"/>
          <w:szCs w:val="27"/>
        </w:rPr>
        <w:t xml:space="preserve">The Tribulation through the (Vial Judgments). </w:t>
      </w:r>
      <w:r w:rsidRPr="001D49F7">
        <w:rPr>
          <w:b/>
          <w:bCs/>
          <w:i/>
          <w:iCs/>
          <w:sz w:val="27"/>
          <w:szCs w:val="27"/>
        </w:rPr>
        <w:t>Chapters 15-19</w:t>
      </w:r>
    </w:p>
    <w:p w:rsidR="00353089" w:rsidRPr="001D49F7" w:rsidRDefault="00353089" w:rsidP="00353089">
      <w:pPr>
        <w:rPr>
          <w:sz w:val="27"/>
          <w:szCs w:val="27"/>
        </w:rPr>
      </w:pPr>
    </w:p>
    <w:p w:rsidR="00353089" w:rsidRPr="001D49F7" w:rsidRDefault="00353089" w:rsidP="00353089">
      <w:pPr>
        <w:rPr>
          <w:sz w:val="27"/>
          <w:szCs w:val="27"/>
        </w:rPr>
      </w:pPr>
      <w:r w:rsidRPr="001D49F7">
        <w:rPr>
          <w:sz w:val="27"/>
          <w:szCs w:val="27"/>
        </w:rPr>
        <w:t>* Each account goes through from start to finish.</w:t>
      </w:r>
    </w:p>
    <w:p w:rsidR="00353089" w:rsidRPr="001D49F7" w:rsidRDefault="00353089" w:rsidP="00353089">
      <w:pPr>
        <w:rPr>
          <w:sz w:val="27"/>
          <w:szCs w:val="27"/>
        </w:rPr>
      </w:pPr>
    </w:p>
    <w:p w:rsidR="00353089" w:rsidRPr="001D49F7" w:rsidRDefault="00353089" w:rsidP="00353089">
      <w:pPr>
        <w:rPr>
          <w:sz w:val="27"/>
          <w:szCs w:val="27"/>
        </w:rPr>
      </w:pPr>
      <w:r w:rsidRPr="001D49F7">
        <w:rPr>
          <w:sz w:val="27"/>
          <w:szCs w:val="27"/>
        </w:rPr>
        <w:t xml:space="preserve">* There are four (Parenthetical chapters) of material inserted also along the way. </w:t>
      </w:r>
      <w:r w:rsidR="009215E6" w:rsidRPr="001D49F7">
        <w:rPr>
          <w:b/>
          <w:bCs/>
          <w:i/>
          <w:iCs/>
          <w:sz w:val="27"/>
          <w:szCs w:val="27"/>
        </w:rPr>
        <w:t>Chapters 7</w:t>
      </w:r>
      <w:r w:rsidR="009215E6">
        <w:rPr>
          <w:sz w:val="27"/>
          <w:szCs w:val="27"/>
        </w:rPr>
        <w:t>,</w:t>
      </w:r>
      <w:r w:rsidR="009215E6" w:rsidRPr="001D49F7">
        <w:rPr>
          <w:b/>
          <w:bCs/>
          <w:i/>
          <w:iCs/>
          <w:sz w:val="27"/>
          <w:szCs w:val="27"/>
        </w:rPr>
        <w:t>10</w:t>
      </w:r>
      <w:r w:rsidR="009215E6">
        <w:rPr>
          <w:sz w:val="27"/>
          <w:szCs w:val="27"/>
        </w:rPr>
        <w:t>,</w:t>
      </w:r>
      <w:r w:rsidR="009215E6" w:rsidRPr="001D49F7">
        <w:rPr>
          <w:b/>
          <w:bCs/>
          <w:i/>
          <w:iCs/>
          <w:sz w:val="27"/>
          <w:szCs w:val="27"/>
        </w:rPr>
        <w:t>12</w:t>
      </w:r>
      <w:r w:rsidR="009215E6" w:rsidRPr="001D49F7">
        <w:rPr>
          <w:sz w:val="27"/>
          <w:szCs w:val="27"/>
        </w:rPr>
        <w:t>,</w:t>
      </w:r>
      <w:r w:rsidR="009215E6" w:rsidRPr="001D49F7">
        <w:rPr>
          <w:b/>
          <w:bCs/>
          <w:i/>
          <w:iCs/>
          <w:sz w:val="27"/>
          <w:szCs w:val="27"/>
        </w:rPr>
        <w:t>13</w:t>
      </w:r>
      <w:r w:rsidR="009215E6" w:rsidRPr="001D49F7">
        <w:rPr>
          <w:sz w:val="27"/>
          <w:szCs w:val="27"/>
        </w:rPr>
        <w:t xml:space="preserve">. </w:t>
      </w:r>
      <w:r w:rsidRPr="001D49F7">
        <w:rPr>
          <w:sz w:val="27"/>
          <w:szCs w:val="27"/>
        </w:rPr>
        <w:t>Parenthetical – Like: “Oh, in the meantime…”</w:t>
      </w:r>
    </w:p>
    <w:p w:rsidR="00A861C0" w:rsidRPr="001D49F7" w:rsidRDefault="00A861C0" w:rsidP="00353089">
      <w:pPr>
        <w:rPr>
          <w:sz w:val="27"/>
          <w:szCs w:val="27"/>
        </w:rPr>
      </w:pPr>
    </w:p>
    <w:p w:rsidR="00A861C0" w:rsidRPr="001D49F7" w:rsidRDefault="00A861C0" w:rsidP="00353089">
      <w:pPr>
        <w:rPr>
          <w:sz w:val="27"/>
          <w:szCs w:val="27"/>
        </w:rPr>
      </w:pPr>
      <w:r w:rsidRPr="001D49F7">
        <w:rPr>
          <w:sz w:val="27"/>
          <w:szCs w:val="27"/>
        </w:rPr>
        <w:t>XXXXXXXXXXXXXXXXXXXXXXXXXXXXXXXXXXXXXXXXXXXXXXXXXXXXX</w:t>
      </w:r>
    </w:p>
    <w:p w:rsidR="00A861C0" w:rsidRPr="001D49F7" w:rsidRDefault="00A861C0" w:rsidP="00353089">
      <w:pPr>
        <w:rPr>
          <w:sz w:val="27"/>
          <w:szCs w:val="27"/>
        </w:rPr>
      </w:pPr>
    </w:p>
    <w:p w:rsidR="00A861C0" w:rsidRPr="001D49F7" w:rsidRDefault="00A861C0" w:rsidP="00353089">
      <w:pPr>
        <w:rPr>
          <w:sz w:val="27"/>
          <w:szCs w:val="27"/>
        </w:rPr>
      </w:pPr>
      <w:r w:rsidRPr="001D49F7">
        <w:rPr>
          <w:sz w:val="27"/>
          <w:szCs w:val="27"/>
        </w:rPr>
        <w:t>1</w:t>
      </w:r>
      <w:r w:rsidRPr="001D49F7">
        <w:rPr>
          <w:sz w:val="27"/>
          <w:szCs w:val="27"/>
          <w:vertAlign w:val="superscript"/>
        </w:rPr>
        <w:t>st</w:t>
      </w:r>
      <w:r w:rsidRPr="001D49F7">
        <w:rPr>
          <w:sz w:val="27"/>
          <w:szCs w:val="27"/>
        </w:rPr>
        <w:t xml:space="preserve"> Account</w:t>
      </w:r>
    </w:p>
    <w:p w:rsidR="00A861C0" w:rsidRPr="001D49F7" w:rsidRDefault="00A861C0" w:rsidP="00A861C0">
      <w:pPr>
        <w:pStyle w:val="ListParagraph"/>
        <w:numPr>
          <w:ilvl w:val="0"/>
          <w:numId w:val="3"/>
        </w:numPr>
        <w:rPr>
          <w:sz w:val="27"/>
          <w:szCs w:val="27"/>
        </w:rPr>
      </w:pPr>
      <w:r w:rsidRPr="001D49F7">
        <w:rPr>
          <w:sz w:val="27"/>
          <w:szCs w:val="27"/>
        </w:rPr>
        <w:t>Chapter 5-6 “Seals”</w:t>
      </w:r>
    </w:p>
    <w:p w:rsidR="00A861C0" w:rsidRPr="001D49F7" w:rsidRDefault="00A861C0" w:rsidP="00A861C0">
      <w:pPr>
        <w:rPr>
          <w:sz w:val="27"/>
          <w:szCs w:val="27"/>
        </w:rPr>
      </w:pPr>
      <w:r w:rsidRPr="001D49F7">
        <w:rPr>
          <w:sz w:val="27"/>
          <w:szCs w:val="27"/>
        </w:rPr>
        <w:t>Parenthetical</w:t>
      </w:r>
    </w:p>
    <w:p w:rsidR="00A861C0" w:rsidRPr="001D49F7" w:rsidRDefault="00A861C0" w:rsidP="00A861C0">
      <w:pPr>
        <w:pStyle w:val="ListParagraph"/>
        <w:numPr>
          <w:ilvl w:val="0"/>
          <w:numId w:val="3"/>
        </w:numPr>
        <w:rPr>
          <w:sz w:val="27"/>
          <w:szCs w:val="27"/>
        </w:rPr>
      </w:pPr>
      <w:r w:rsidRPr="001D49F7">
        <w:rPr>
          <w:sz w:val="27"/>
          <w:szCs w:val="27"/>
        </w:rPr>
        <w:t>Chapter 7</w:t>
      </w:r>
    </w:p>
    <w:p w:rsidR="00A861C0" w:rsidRPr="001D49F7" w:rsidRDefault="00A861C0" w:rsidP="00A861C0">
      <w:pPr>
        <w:rPr>
          <w:sz w:val="27"/>
          <w:szCs w:val="27"/>
        </w:rPr>
      </w:pPr>
      <w:r w:rsidRPr="001D49F7">
        <w:rPr>
          <w:sz w:val="27"/>
          <w:szCs w:val="27"/>
        </w:rPr>
        <w:t>2</w:t>
      </w:r>
      <w:r w:rsidRPr="001D49F7">
        <w:rPr>
          <w:sz w:val="27"/>
          <w:szCs w:val="27"/>
          <w:vertAlign w:val="superscript"/>
        </w:rPr>
        <w:t>nd</w:t>
      </w:r>
      <w:r w:rsidRPr="001D49F7">
        <w:rPr>
          <w:sz w:val="27"/>
          <w:szCs w:val="27"/>
        </w:rPr>
        <w:t xml:space="preserve"> Account</w:t>
      </w:r>
    </w:p>
    <w:p w:rsidR="00A861C0" w:rsidRPr="001D49F7" w:rsidRDefault="00A861C0" w:rsidP="00A861C0">
      <w:pPr>
        <w:pStyle w:val="ListParagraph"/>
        <w:numPr>
          <w:ilvl w:val="0"/>
          <w:numId w:val="3"/>
        </w:numPr>
        <w:rPr>
          <w:sz w:val="27"/>
          <w:szCs w:val="27"/>
        </w:rPr>
      </w:pPr>
      <w:r w:rsidRPr="001D49F7">
        <w:rPr>
          <w:sz w:val="27"/>
          <w:szCs w:val="27"/>
        </w:rPr>
        <w:t>Chapters 8-11:15 “Trumpets”</w:t>
      </w:r>
    </w:p>
    <w:p w:rsidR="00A861C0" w:rsidRPr="001D49F7" w:rsidRDefault="00A861C0" w:rsidP="00A861C0">
      <w:pPr>
        <w:rPr>
          <w:sz w:val="27"/>
          <w:szCs w:val="27"/>
        </w:rPr>
      </w:pPr>
      <w:r w:rsidRPr="001D49F7">
        <w:rPr>
          <w:sz w:val="27"/>
          <w:szCs w:val="27"/>
        </w:rPr>
        <w:t>Parenthetical</w:t>
      </w:r>
    </w:p>
    <w:p w:rsidR="00A861C0" w:rsidRPr="001D49F7" w:rsidRDefault="00A861C0" w:rsidP="00A861C0">
      <w:pPr>
        <w:pStyle w:val="ListParagraph"/>
        <w:numPr>
          <w:ilvl w:val="0"/>
          <w:numId w:val="3"/>
        </w:numPr>
        <w:rPr>
          <w:sz w:val="27"/>
          <w:szCs w:val="27"/>
        </w:rPr>
      </w:pPr>
      <w:r w:rsidRPr="001D49F7">
        <w:rPr>
          <w:sz w:val="27"/>
          <w:szCs w:val="27"/>
        </w:rPr>
        <w:t>Chapter 10 “is parenthesis”</w:t>
      </w:r>
    </w:p>
    <w:p w:rsidR="00A861C0" w:rsidRPr="001D49F7" w:rsidRDefault="00A861C0" w:rsidP="00A861C0">
      <w:pPr>
        <w:rPr>
          <w:sz w:val="27"/>
          <w:szCs w:val="27"/>
        </w:rPr>
      </w:pPr>
      <w:r w:rsidRPr="001D49F7">
        <w:rPr>
          <w:sz w:val="27"/>
          <w:szCs w:val="27"/>
        </w:rPr>
        <w:t>3</w:t>
      </w:r>
      <w:r w:rsidRPr="001D49F7">
        <w:rPr>
          <w:sz w:val="27"/>
          <w:szCs w:val="27"/>
          <w:vertAlign w:val="superscript"/>
        </w:rPr>
        <w:t>rd</w:t>
      </w:r>
      <w:r w:rsidRPr="001D49F7">
        <w:rPr>
          <w:sz w:val="27"/>
          <w:szCs w:val="27"/>
        </w:rPr>
        <w:t xml:space="preserve"> Account </w:t>
      </w:r>
    </w:p>
    <w:p w:rsidR="00A861C0" w:rsidRPr="001D49F7" w:rsidRDefault="00B640C6" w:rsidP="00B640C6">
      <w:pPr>
        <w:pStyle w:val="ListParagraph"/>
        <w:numPr>
          <w:ilvl w:val="0"/>
          <w:numId w:val="3"/>
        </w:numPr>
        <w:rPr>
          <w:sz w:val="27"/>
          <w:szCs w:val="27"/>
        </w:rPr>
      </w:pPr>
      <w:r w:rsidRPr="001D49F7">
        <w:rPr>
          <w:sz w:val="27"/>
          <w:szCs w:val="27"/>
        </w:rPr>
        <w:t>Chapter 12-14:20 “Antichrist’s activities”</w:t>
      </w:r>
    </w:p>
    <w:p w:rsidR="00B640C6" w:rsidRPr="001D49F7" w:rsidRDefault="00B640C6" w:rsidP="00B640C6">
      <w:pPr>
        <w:rPr>
          <w:sz w:val="27"/>
          <w:szCs w:val="27"/>
        </w:rPr>
      </w:pPr>
      <w:r w:rsidRPr="001D49F7">
        <w:rPr>
          <w:sz w:val="27"/>
          <w:szCs w:val="27"/>
        </w:rPr>
        <w:t>4</w:t>
      </w:r>
      <w:r w:rsidRPr="001D49F7">
        <w:rPr>
          <w:sz w:val="27"/>
          <w:szCs w:val="27"/>
          <w:vertAlign w:val="superscript"/>
        </w:rPr>
        <w:t>th</w:t>
      </w:r>
      <w:r w:rsidRPr="001D49F7">
        <w:rPr>
          <w:sz w:val="27"/>
          <w:szCs w:val="27"/>
        </w:rPr>
        <w:t xml:space="preserve"> Account </w:t>
      </w:r>
    </w:p>
    <w:p w:rsidR="00B640C6" w:rsidRPr="001D49F7" w:rsidRDefault="00B640C6" w:rsidP="00B640C6">
      <w:pPr>
        <w:pStyle w:val="ListParagraph"/>
        <w:numPr>
          <w:ilvl w:val="0"/>
          <w:numId w:val="3"/>
        </w:numPr>
        <w:rPr>
          <w:sz w:val="27"/>
          <w:szCs w:val="27"/>
        </w:rPr>
      </w:pPr>
      <w:r w:rsidRPr="001D49F7">
        <w:rPr>
          <w:sz w:val="27"/>
          <w:szCs w:val="27"/>
        </w:rPr>
        <w:t>Chapter 15-19 “Vials and destruction of</w:t>
      </w:r>
    </w:p>
    <w:p w:rsidR="00B640C6" w:rsidRPr="001D49F7" w:rsidRDefault="00B640C6" w:rsidP="00B640C6">
      <w:pPr>
        <w:pStyle w:val="ListParagraph"/>
        <w:rPr>
          <w:sz w:val="27"/>
          <w:szCs w:val="27"/>
        </w:rPr>
      </w:pPr>
      <w:r w:rsidRPr="001D49F7">
        <w:rPr>
          <w:sz w:val="27"/>
          <w:szCs w:val="27"/>
        </w:rPr>
        <w:t>Babylon the Great</w:t>
      </w:r>
    </w:p>
    <w:p w:rsidR="00B640C6" w:rsidRPr="001D49F7" w:rsidRDefault="00B640C6" w:rsidP="00B640C6">
      <w:pPr>
        <w:rPr>
          <w:sz w:val="27"/>
          <w:szCs w:val="27"/>
        </w:rPr>
      </w:pPr>
      <w:r w:rsidRPr="001D49F7">
        <w:rPr>
          <w:sz w:val="27"/>
          <w:szCs w:val="27"/>
        </w:rPr>
        <w:t xml:space="preserve">Each time through puts the emphasis on a </w:t>
      </w:r>
      <w:r w:rsidR="00A6004A" w:rsidRPr="001D49F7">
        <w:rPr>
          <w:sz w:val="27"/>
          <w:szCs w:val="27"/>
        </w:rPr>
        <w:t>different thing</w:t>
      </w:r>
    </w:p>
    <w:sectPr w:rsidR="00B640C6" w:rsidRPr="001D49F7" w:rsidSect="00AB34BF">
      <w:footerReference w:type="default" r:id="rId8"/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99D" w:rsidRDefault="009B499D" w:rsidP="001D49F7">
      <w:r>
        <w:separator/>
      </w:r>
    </w:p>
  </w:endnote>
  <w:endnote w:type="continuationSeparator" w:id="0">
    <w:p w:rsidR="009B499D" w:rsidRDefault="009B499D" w:rsidP="001D4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9F7" w:rsidRDefault="001D49F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Barn House Ministries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13453B" w:rsidRPr="0013453B">
        <w:rPr>
          <w:rFonts w:asciiTheme="majorHAnsi" w:hAnsiTheme="majorHAnsi"/>
          <w:noProof/>
        </w:rPr>
        <w:t>1</w:t>
      </w:r>
    </w:fldSimple>
  </w:p>
  <w:p w:rsidR="001D49F7" w:rsidRDefault="001D49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99D" w:rsidRDefault="009B499D" w:rsidP="001D49F7">
      <w:r>
        <w:separator/>
      </w:r>
    </w:p>
  </w:footnote>
  <w:footnote w:type="continuationSeparator" w:id="0">
    <w:p w:rsidR="009B499D" w:rsidRDefault="009B499D" w:rsidP="001D49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B9F"/>
    <w:multiLevelType w:val="hybridMultilevel"/>
    <w:tmpl w:val="0BB0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818B0"/>
    <w:multiLevelType w:val="hybridMultilevel"/>
    <w:tmpl w:val="A2485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20026"/>
    <w:multiLevelType w:val="hybridMultilevel"/>
    <w:tmpl w:val="D560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65CE5"/>
    <w:multiLevelType w:val="hybridMultilevel"/>
    <w:tmpl w:val="3BC66648"/>
    <w:lvl w:ilvl="0" w:tplc="09927FA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5F4845"/>
    <w:multiLevelType w:val="hybridMultilevel"/>
    <w:tmpl w:val="BFCC831E"/>
    <w:lvl w:ilvl="0" w:tplc="3174845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96826"/>
    <w:multiLevelType w:val="hybridMultilevel"/>
    <w:tmpl w:val="3AA2C55C"/>
    <w:lvl w:ilvl="0" w:tplc="F16A187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sRD+CvflI+cWPoM7R44f40M6SVc=" w:salt="8kfCOm6AaH0X3wRpvCY4BA==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4BF"/>
    <w:rsid w:val="000E4627"/>
    <w:rsid w:val="0013453B"/>
    <w:rsid w:val="001576B2"/>
    <w:rsid w:val="001D49F7"/>
    <w:rsid w:val="00272062"/>
    <w:rsid w:val="002C4CD2"/>
    <w:rsid w:val="00302B86"/>
    <w:rsid w:val="00353089"/>
    <w:rsid w:val="00353742"/>
    <w:rsid w:val="00422307"/>
    <w:rsid w:val="00431125"/>
    <w:rsid w:val="0076431D"/>
    <w:rsid w:val="007822E4"/>
    <w:rsid w:val="00795DA8"/>
    <w:rsid w:val="008025CB"/>
    <w:rsid w:val="00856740"/>
    <w:rsid w:val="00860654"/>
    <w:rsid w:val="009118E6"/>
    <w:rsid w:val="009215E6"/>
    <w:rsid w:val="009316D2"/>
    <w:rsid w:val="009B499D"/>
    <w:rsid w:val="00A6004A"/>
    <w:rsid w:val="00A861C0"/>
    <w:rsid w:val="00AB34BF"/>
    <w:rsid w:val="00B640C6"/>
    <w:rsid w:val="00B85FC9"/>
    <w:rsid w:val="00C969FE"/>
    <w:rsid w:val="00CA5236"/>
    <w:rsid w:val="00CD7263"/>
    <w:rsid w:val="00D04E35"/>
    <w:rsid w:val="00D16EFF"/>
    <w:rsid w:val="00D35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Arial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263"/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431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31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31D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31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31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31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rFonts w:ascii="Arial" w:eastAsia="Arial" w:hAnsi="Arial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rFonts w:ascii="Arial" w:eastAsia="Arial" w:hAnsi="Arial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rFonts w:ascii="Arial" w:eastAsia="Arial" w:hAnsi="Arial"/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rFonts w:ascii="Arial" w:eastAsia="Arial" w:hAnsi="Arial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rFonts w:ascii="Arial" w:eastAsia="Arial" w:hAnsi="Arial"/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rFonts w:ascii="Arial" w:eastAsia="Arial" w:hAnsi="Arial"/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6431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rFonts w:ascii="Arial" w:eastAsia="Arial" w:hAnsi="Arial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31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6431D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AB34BF"/>
  </w:style>
  <w:style w:type="paragraph" w:styleId="BalloonText">
    <w:name w:val="Balloon Text"/>
    <w:basedOn w:val="Normal"/>
    <w:link w:val="BalloonTextChar"/>
    <w:uiPriority w:val="99"/>
    <w:semiHidden/>
    <w:unhideWhenUsed/>
    <w:rsid w:val="00CA52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D49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49F7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1D49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9F7"/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180</Words>
  <Characters>1029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 V Compton Jr</dc:creator>
  <cp:keywords/>
  <dc:description/>
  <cp:lastModifiedBy>Thurmans</cp:lastModifiedBy>
  <cp:revision>14</cp:revision>
  <dcterms:created xsi:type="dcterms:W3CDTF">2020-10-06T22:33:00Z</dcterms:created>
  <dcterms:modified xsi:type="dcterms:W3CDTF">2023-12-31T07:21:00Z</dcterms:modified>
</cp:coreProperties>
</file>