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03" w:rsidRDefault="004E4392" w:rsidP="00E70E3C">
      <w:pPr>
        <w:jc w:val="center"/>
        <w:rPr>
          <w:rFonts w:ascii="Times New Roman" w:hAnsi="Times New Roman" w:cs="Times New Roman"/>
          <w:sz w:val="28"/>
          <w:szCs w:val="28"/>
        </w:rPr>
      </w:pPr>
      <w:r w:rsidRPr="00255703">
        <w:rPr>
          <w:rFonts w:ascii="Times New Roman" w:hAnsi="Times New Roman" w:cs="Times New Roman"/>
          <w:sz w:val="48"/>
          <w:szCs w:val="48"/>
        </w:rPr>
        <w:t>Who</w:t>
      </w:r>
      <w:r w:rsidR="00EB5101">
        <w:rPr>
          <w:rFonts w:ascii="Times New Roman" w:hAnsi="Times New Roman" w:cs="Times New Roman"/>
          <w:sz w:val="48"/>
          <w:szCs w:val="48"/>
        </w:rPr>
        <w:t xml:space="preserve"> you trying to</w:t>
      </w:r>
      <w:r>
        <w:rPr>
          <w:rFonts w:ascii="Times New Roman" w:hAnsi="Times New Roman" w:cs="Times New Roman"/>
          <w:sz w:val="48"/>
          <w:szCs w:val="48"/>
        </w:rPr>
        <w:t xml:space="preserve"> please</w:t>
      </w:r>
      <w:r w:rsidR="00255703" w:rsidRPr="00255703">
        <w:rPr>
          <w:rFonts w:ascii="Times New Roman" w:hAnsi="Times New Roman" w:cs="Times New Roman"/>
          <w:sz w:val="48"/>
          <w:szCs w:val="48"/>
        </w:rPr>
        <w:t>?</w:t>
      </w:r>
    </w:p>
    <w:p w:rsidR="00E70E3C" w:rsidRDefault="00E70E3C" w:rsidP="00255703">
      <w:pPr>
        <w:rPr>
          <w:rFonts w:ascii="Times New Roman" w:hAnsi="Times New Roman" w:cs="Times New Roman"/>
          <w:sz w:val="26"/>
          <w:szCs w:val="26"/>
        </w:rPr>
      </w:pPr>
    </w:p>
    <w:p w:rsidR="00255703" w:rsidRPr="00FB2B50" w:rsidRDefault="00255703" w:rsidP="00255703">
      <w:pPr>
        <w:rPr>
          <w:rFonts w:ascii="Times New Roman" w:hAnsi="Times New Roman" w:cs="Times New Roman"/>
          <w:sz w:val="26"/>
          <w:szCs w:val="26"/>
        </w:rPr>
      </w:pPr>
      <w:r w:rsidRPr="00FB2B50">
        <w:rPr>
          <w:rFonts w:ascii="Times New Roman" w:hAnsi="Times New Roman" w:cs="Times New Roman"/>
          <w:sz w:val="26"/>
          <w:szCs w:val="26"/>
        </w:rPr>
        <w:t xml:space="preserve">The classic story is the old man and the boy in Germany going to town on a mule. They go into town, and both of them are walking into town beside the mule. Somebody goes by and says, </w:t>
      </w:r>
      <w:r w:rsidRPr="00FB2B50">
        <w:rPr>
          <w:rFonts w:ascii="Times New Roman" w:hAnsi="Times New Roman" w:cs="Times New Roman"/>
          <w:i/>
          <w:sz w:val="26"/>
          <w:szCs w:val="26"/>
        </w:rPr>
        <w:t>“Isn’t that a couple of fools? They’ve got a mule to ride and they’re walking.”</w:t>
      </w:r>
      <w:r w:rsidRPr="00FB2B50">
        <w:rPr>
          <w:rFonts w:ascii="Times New Roman" w:hAnsi="Times New Roman" w:cs="Times New Roman"/>
          <w:sz w:val="26"/>
          <w:szCs w:val="26"/>
        </w:rPr>
        <w:t xml:space="preserve"> </w:t>
      </w:r>
      <w:r w:rsidRPr="00FB2B50">
        <w:rPr>
          <w:rFonts w:ascii="Times New Roman" w:hAnsi="Times New Roman" w:cs="Times New Roman"/>
          <w:b/>
          <w:sz w:val="26"/>
          <w:szCs w:val="26"/>
        </w:rPr>
        <w:t xml:space="preserve">So both of them got on the mule. </w:t>
      </w:r>
    </w:p>
    <w:p w:rsidR="00255703" w:rsidRPr="00FB2B50" w:rsidRDefault="00255703" w:rsidP="00255703">
      <w:pPr>
        <w:rPr>
          <w:rFonts w:ascii="Times New Roman" w:hAnsi="Times New Roman" w:cs="Times New Roman"/>
          <w:sz w:val="26"/>
          <w:szCs w:val="26"/>
        </w:rPr>
      </w:pPr>
      <w:r w:rsidRPr="00FB2B50">
        <w:rPr>
          <w:rFonts w:ascii="Times New Roman" w:hAnsi="Times New Roman" w:cs="Times New Roman"/>
          <w:sz w:val="26"/>
          <w:szCs w:val="26"/>
        </w:rPr>
        <w:t xml:space="preserve">They rode about five miles, and a bunch of folks saw them going down the street and said, </w:t>
      </w:r>
      <w:r w:rsidRPr="00FB2B50">
        <w:rPr>
          <w:rFonts w:ascii="Times New Roman" w:hAnsi="Times New Roman" w:cs="Times New Roman"/>
          <w:i/>
          <w:sz w:val="26"/>
          <w:szCs w:val="26"/>
        </w:rPr>
        <w:t>“Isn’t that something? A man and a boy on that donkey, about to break that donkey’s back.</w:t>
      </w:r>
      <w:r w:rsidR="00645507" w:rsidRPr="00FB2B50">
        <w:rPr>
          <w:rFonts w:ascii="Times New Roman" w:hAnsi="Times New Roman" w:cs="Times New Roman"/>
          <w:i/>
          <w:sz w:val="26"/>
          <w:szCs w:val="26"/>
        </w:rPr>
        <w:t xml:space="preserve"> Poor little donkey!</w:t>
      </w:r>
      <w:r w:rsidRPr="00FB2B50">
        <w:rPr>
          <w:rFonts w:ascii="Times New Roman" w:hAnsi="Times New Roman" w:cs="Times New Roman"/>
          <w:i/>
          <w:sz w:val="26"/>
          <w:szCs w:val="26"/>
        </w:rPr>
        <w:t xml:space="preserve"> You’d think a big strong man like that could walk. Both those fellows riding that donkey are about to kill it.”</w:t>
      </w:r>
      <w:r w:rsidR="00645507" w:rsidRPr="00FB2B50">
        <w:rPr>
          <w:rFonts w:ascii="Times New Roman" w:hAnsi="Times New Roman" w:cs="Times New Roman"/>
          <w:sz w:val="26"/>
          <w:szCs w:val="26"/>
        </w:rPr>
        <w:t xml:space="preserve"> </w:t>
      </w:r>
      <w:r w:rsidR="00645507" w:rsidRPr="00FB2B50">
        <w:rPr>
          <w:rFonts w:ascii="Times New Roman" w:hAnsi="Times New Roman" w:cs="Times New Roman"/>
          <w:b/>
          <w:sz w:val="26"/>
          <w:szCs w:val="26"/>
        </w:rPr>
        <w:t>So the man got off, and the boy rode the donkey.</w:t>
      </w:r>
    </w:p>
    <w:p w:rsidR="00645507" w:rsidRPr="00FB2B50" w:rsidRDefault="00645507" w:rsidP="00255703">
      <w:pPr>
        <w:rPr>
          <w:rFonts w:ascii="Times New Roman" w:hAnsi="Times New Roman" w:cs="Times New Roman"/>
          <w:sz w:val="26"/>
          <w:szCs w:val="26"/>
        </w:rPr>
      </w:pPr>
      <w:r w:rsidRPr="00FB2B50">
        <w:rPr>
          <w:rFonts w:ascii="Times New Roman" w:hAnsi="Times New Roman" w:cs="Times New Roman"/>
          <w:sz w:val="26"/>
          <w:szCs w:val="26"/>
        </w:rPr>
        <w:t xml:space="preserve">They went about a mile, and somebody went by and said, </w:t>
      </w:r>
      <w:r w:rsidRPr="00FB2B50">
        <w:rPr>
          <w:rFonts w:ascii="Times New Roman" w:hAnsi="Times New Roman" w:cs="Times New Roman"/>
          <w:i/>
          <w:sz w:val="26"/>
          <w:szCs w:val="26"/>
        </w:rPr>
        <w:t>“Isn’t that something? This younger generation! Look at that lazy, good-for-nothing boy riding that donkey and letting his poor old father walk.”</w:t>
      </w:r>
      <w:r w:rsidRPr="00FB2B50">
        <w:rPr>
          <w:rFonts w:ascii="Times New Roman" w:hAnsi="Times New Roman" w:cs="Times New Roman"/>
          <w:sz w:val="26"/>
          <w:szCs w:val="26"/>
        </w:rPr>
        <w:t xml:space="preserve"> </w:t>
      </w:r>
      <w:r w:rsidRPr="00FB2B50">
        <w:rPr>
          <w:rFonts w:ascii="Times New Roman" w:hAnsi="Times New Roman" w:cs="Times New Roman"/>
          <w:b/>
          <w:sz w:val="26"/>
          <w:szCs w:val="26"/>
        </w:rPr>
        <w:t>So they changed places again, and the old man got on the donkey and the boy walked.</w:t>
      </w:r>
    </w:p>
    <w:p w:rsidR="00645507" w:rsidRDefault="00645507" w:rsidP="00255703">
      <w:pPr>
        <w:rPr>
          <w:rFonts w:ascii="Times New Roman" w:hAnsi="Times New Roman" w:cs="Times New Roman"/>
          <w:i/>
          <w:sz w:val="26"/>
          <w:szCs w:val="26"/>
        </w:rPr>
      </w:pPr>
      <w:r w:rsidRPr="00FB2B50">
        <w:rPr>
          <w:rFonts w:ascii="Times New Roman" w:hAnsi="Times New Roman" w:cs="Times New Roman"/>
          <w:sz w:val="26"/>
          <w:szCs w:val="26"/>
        </w:rPr>
        <w:t xml:space="preserve">They went about a mile down the road, and somebody went by and said, </w:t>
      </w:r>
      <w:r w:rsidRPr="00FB2B50">
        <w:rPr>
          <w:rFonts w:ascii="Times New Roman" w:hAnsi="Times New Roman" w:cs="Times New Roman"/>
          <w:i/>
          <w:sz w:val="26"/>
          <w:szCs w:val="26"/>
        </w:rPr>
        <w:t>“Isn’t that something? There’s a full grown man riding that donkey, and a little old boy there that can hardly stand up having to walk along by himself.”</w:t>
      </w:r>
    </w:p>
    <w:p w:rsidR="004E4392" w:rsidRPr="00FB2B50" w:rsidRDefault="00645507" w:rsidP="004E4392">
      <w:pPr>
        <w:rPr>
          <w:rFonts w:ascii="Times New Roman" w:hAnsi="Times New Roman" w:cs="Times New Roman"/>
          <w:sz w:val="26"/>
          <w:szCs w:val="26"/>
        </w:rPr>
      </w:pPr>
      <w:r w:rsidRPr="00FB2B50">
        <w:rPr>
          <w:rFonts w:ascii="Times New Roman" w:hAnsi="Times New Roman" w:cs="Times New Roman"/>
          <w:sz w:val="26"/>
          <w:szCs w:val="26"/>
        </w:rPr>
        <w:t xml:space="preserve">So they finally arrived in town, and when they arrived in town </w:t>
      </w:r>
      <w:r w:rsidR="007B2862" w:rsidRPr="00FB2B50">
        <w:rPr>
          <w:rFonts w:ascii="Times New Roman" w:hAnsi="Times New Roman" w:cs="Times New Roman"/>
          <w:b/>
          <w:i/>
          <w:sz w:val="26"/>
          <w:szCs w:val="26"/>
        </w:rPr>
        <w:t>both of them were carrying the donkey.</w:t>
      </w:r>
    </w:p>
    <w:p w:rsidR="00EB5101" w:rsidRDefault="00EB5101" w:rsidP="00187383">
      <w:pPr>
        <w:jc w:val="center"/>
        <w:rPr>
          <w:rFonts w:ascii="Times New Roman" w:hAnsi="Times New Roman" w:cs="Times New Roman"/>
          <w:sz w:val="26"/>
          <w:szCs w:val="26"/>
        </w:rPr>
      </w:pPr>
    </w:p>
    <w:p w:rsidR="007B2862" w:rsidRPr="00FB2B50" w:rsidRDefault="004E4392" w:rsidP="00187383">
      <w:pPr>
        <w:jc w:val="center"/>
        <w:rPr>
          <w:rFonts w:ascii="Times New Roman" w:hAnsi="Times New Roman" w:cs="Times New Roman"/>
          <w:sz w:val="26"/>
          <w:szCs w:val="26"/>
        </w:rPr>
      </w:pPr>
      <w:r w:rsidRPr="00FB2B50">
        <w:rPr>
          <w:rFonts w:ascii="Times New Roman" w:hAnsi="Times New Roman" w:cs="Times New Roman"/>
          <w:sz w:val="26"/>
          <w:szCs w:val="26"/>
        </w:rPr>
        <w:t xml:space="preserve"> </w:t>
      </w:r>
      <w:r w:rsidR="00187383" w:rsidRPr="00FB2B50">
        <w:rPr>
          <w:rFonts w:ascii="Times New Roman" w:hAnsi="Times New Roman" w:cs="Times New Roman"/>
          <w:sz w:val="26"/>
          <w:szCs w:val="26"/>
        </w:rPr>
        <w:t xml:space="preserve">“And that ye study to be quiet, </w:t>
      </w:r>
      <w:r w:rsidR="00187383" w:rsidRPr="00FB2B50">
        <w:rPr>
          <w:rFonts w:ascii="Times New Roman" w:hAnsi="Times New Roman" w:cs="Times New Roman"/>
          <w:b/>
          <w:i/>
          <w:sz w:val="26"/>
          <w:szCs w:val="26"/>
        </w:rPr>
        <w:t>and to do your own business</w:t>
      </w:r>
      <w:r w:rsidR="00187383" w:rsidRPr="00FB2B50">
        <w:rPr>
          <w:rFonts w:ascii="Times New Roman" w:hAnsi="Times New Roman" w:cs="Times New Roman"/>
          <w:sz w:val="26"/>
          <w:szCs w:val="26"/>
        </w:rPr>
        <w:t xml:space="preserve">, and to work with your own hands, as we commanded you;” </w:t>
      </w:r>
      <w:r w:rsidR="00187383" w:rsidRPr="00FB2B50">
        <w:rPr>
          <w:rFonts w:ascii="Times New Roman" w:hAnsi="Times New Roman" w:cs="Times New Roman"/>
          <w:b/>
          <w:i/>
          <w:sz w:val="26"/>
          <w:szCs w:val="26"/>
        </w:rPr>
        <w:t>1 Thessalonians 4:11</w:t>
      </w:r>
    </w:p>
    <w:p w:rsidR="00187383" w:rsidRPr="00FB2B50" w:rsidRDefault="00187383" w:rsidP="004E4392">
      <w:pPr>
        <w:rPr>
          <w:rFonts w:ascii="Times New Roman" w:hAnsi="Times New Roman" w:cs="Times New Roman"/>
          <w:sz w:val="26"/>
          <w:szCs w:val="26"/>
        </w:rPr>
      </w:pPr>
    </w:p>
    <w:p w:rsidR="00187383" w:rsidRPr="00FB2B50" w:rsidRDefault="00187383" w:rsidP="00187383">
      <w:pPr>
        <w:jc w:val="center"/>
        <w:rPr>
          <w:rFonts w:ascii="Times New Roman" w:hAnsi="Times New Roman" w:cs="Times New Roman"/>
          <w:sz w:val="26"/>
          <w:szCs w:val="26"/>
        </w:rPr>
      </w:pPr>
      <w:r w:rsidRPr="00FB2B50">
        <w:rPr>
          <w:rFonts w:ascii="Times New Roman" w:hAnsi="Times New Roman" w:cs="Times New Roman"/>
          <w:sz w:val="26"/>
          <w:szCs w:val="26"/>
        </w:rPr>
        <w:t xml:space="preserve">“And whatsoever ye do, </w:t>
      </w:r>
      <w:r w:rsidRPr="00FB2B50">
        <w:rPr>
          <w:rFonts w:ascii="Times New Roman" w:hAnsi="Times New Roman" w:cs="Times New Roman"/>
          <w:b/>
          <w:i/>
          <w:sz w:val="26"/>
          <w:szCs w:val="26"/>
        </w:rPr>
        <w:t>do it heartily, as to the Lord, and not unto men;</w:t>
      </w:r>
      <w:r w:rsidRPr="00FB2B50">
        <w:rPr>
          <w:rFonts w:ascii="Times New Roman" w:hAnsi="Times New Roman" w:cs="Times New Roman"/>
          <w:sz w:val="26"/>
          <w:szCs w:val="26"/>
        </w:rPr>
        <w:t xml:space="preserve">” </w:t>
      </w:r>
      <w:r w:rsidRPr="00FB2B50">
        <w:rPr>
          <w:rFonts w:ascii="Times New Roman" w:hAnsi="Times New Roman" w:cs="Times New Roman"/>
          <w:b/>
          <w:i/>
          <w:sz w:val="26"/>
          <w:szCs w:val="26"/>
        </w:rPr>
        <w:t>Colossians 3:23</w:t>
      </w:r>
    </w:p>
    <w:p w:rsidR="007E02D9" w:rsidRPr="00FB2B50" w:rsidRDefault="007E02D9" w:rsidP="00187383">
      <w:pPr>
        <w:jc w:val="center"/>
        <w:rPr>
          <w:rFonts w:ascii="Times New Roman" w:hAnsi="Times New Roman" w:cs="Times New Roman"/>
          <w:sz w:val="26"/>
          <w:szCs w:val="26"/>
        </w:rPr>
      </w:pPr>
    </w:p>
    <w:p w:rsidR="007E02D9" w:rsidRPr="00FB2B50" w:rsidRDefault="007E02D9" w:rsidP="007E02D9">
      <w:pPr>
        <w:jc w:val="center"/>
        <w:rPr>
          <w:rFonts w:ascii="Times New Roman" w:hAnsi="Times New Roman" w:cs="Times New Roman"/>
          <w:sz w:val="26"/>
          <w:szCs w:val="26"/>
        </w:rPr>
      </w:pPr>
      <w:r w:rsidRPr="00FB2B50">
        <w:rPr>
          <w:rFonts w:ascii="Times New Roman" w:hAnsi="Times New Roman" w:cs="Times New Roman"/>
          <w:sz w:val="26"/>
          <w:szCs w:val="26"/>
        </w:rPr>
        <w:t xml:space="preserve">“And whatsoever we ask, we receive of him, because we keep his commandments, </w:t>
      </w:r>
      <w:r w:rsidRPr="00FB2B50">
        <w:rPr>
          <w:rFonts w:ascii="Times New Roman" w:hAnsi="Times New Roman" w:cs="Times New Roman"/>
          <w:b/>
          <w:i/>
          <w:sz w:val="26"/>
          <w:szCs w:val="26"/>
        </w:rPr>
        <w:t>and do those</w:t>
      </w:r>
      <w:r w:rsidRPr="00FB2B50">
        <w:rPr>
          <w:rFonts w:ascii="Times New Roman" w:hAnsi="Times New Roman" w:cs="Times New Roman"/>
          <w:sz w:val="26"/>
          <w:szCs w:val="26"/>
        </w:rPr>
        <w:t xml:space="preserve"> </w:t>
      </w:r>
      <w:r w:rsidRPr="00FB2B50">
        <w:rPr>
          <w:rFonts w:ascii="Times New Roman" w:hAnsi="Times New Roman" w:cs="Times New Roman"/>
          <w:b/>
          <w:i/>
          <w:sz w:val="26"/>
          <w:szCs w:val="26"/>
        </w:rPr>
        <w:t>things that are pleasing in his sight.” 1 John 3:22</w:t>
      </w:r>
    </w:p>
    <w:p w:rsidR="007E02D9" w:rsidRPr="00FB2B50" w:rsidRDefault="007E02D9" w:rsidP="007E02D9">
      <w:pPr>
        <w:jc w:val="center"/>
        <w:rPr>
          <w:rFonts w:ascii="Times New Roman" w:hAnsi="Times New Roman" w:cs="Times New Roman"/>
          <w:sz w:val="26"/>
          <w:szCs w:val="26"/>
        </w:rPr>
      </w:pPr>
    </w:p>
    <w:p w:rsidR="007E02D9" w:rsidRPr="00FB2B50" w:rsidRDefault="007E02D9" w:rsidP="007E02D9">
      <w:pPr>
        <w:jc w:val="center"/>
        <w:rPr>
          <w:rFonts w:ascii="Times New Roman" w:hAnsi="Times New Roman" w:cs="Times New Roman"/>
          <w:sz w:val="26"/>
          <w:szCs w:val="26"/>
        </w:rPr>
      </w:pPr>
      <w:r w:rsidRPr="00FB2B50">
        <w:rPr>
          <w:rFonts w:ascii="Times New Roman" w:hAnsi="Times New Roman" w:cs="Times New Roman"/>
          <w:sz w:val="26"/>
          <w:szCs w:val="26"/>
        </w:rPr>
        <w:t xml:space="preserve">“For our exhortation was not of deceit, nor of uncleanness, nor in guile: But as we were allowed of God to be put in trust with the gospel, even so we speak; </w:t>
      </w:r>
      <w:r w:rsidRPr="00FB2B50">
        <w:rPr>
          <w:rFonts w:ascii="Times New Roman" w:hAnsi="Times New Roman" w:cs="Times New Roman"/>
          <w:b/>
          <w:i/>
          <w:sz w:val="26"/>
          <w:szCs w:val="26"/>
        </w:rPr>
        <w:t>not as pleasing men, but God, which trieth our hearts.” 1 Thessalonians 2:3-4</w:t>
      </w:r>
    </w:p>
    <w:p w:rsidR="004E4392" w:rsidRPr="00FB2B50" w:rsidRDefault="004E4392" w:rsidP="007E02D9">
      <w:pPr>
        <w:jc w:val="center"/>
        <w:rPr>
          <w:rFonts w:ascii="Times New Roman" w:hAnsi="Times New Roman" w:cs="Times New Roman"/>
          <w:sz w:val="26"/>
          <w:szCs w:val="26"/>
        </w:rPr>
      </w:pPr>
    </w:p>
    <w:p w:rsidR="004E4392" w:rsidRPr="00FB2B50" w:rsidRDefault="004E4392" w:rsidP="004E4392">
      <w:pPr>
        <w:jc w:val="center"/>
        <w:rPr>
          <w:rFonts w:ascii="Times New Roman" w:hAnsi="Times New Roman" w:cs="Times New Roman"/>
          <w:sz w:val="26"/>
          <w:szCs w:val="26"/>
        </w:rPr>
      </w:pPr>
      <w:r w:rsidRPr="00FB2B50">
        <w:rPr>
          <w:rFonts w:ascii="Times New Roman" w:hAnsi="Times New Roman" w:cs="Times New Roman"/>
          <w:sz w:val="26"/>
          <w:szCs w:val="26"/>
        </w:rPr>
        <w:t xml:space="preserve">“For do I now persuade men, or God? </w:t>
      </w:r>
      <w:r w:rsidRPr="00FB2B50">
        <w:rPr>
          <w:rFonts w:ascii="Times New Roman" w:hAnsi="Times New Roman" w:cs="Times New Roman"/>
          <w:b/>
          <w:i/>
          <w:sz w:val="26"/>
          <w:szCs w:val="26"/>
        </w:rPr>
        <w:t>or do I seek to please men?</w:t>
      </w:r>
      <w:r w:rsidRPr="00FB2B50">
        <w:rPr>
          <w:rFonts w:ascii="Times New Roman" w:hAnsi="Times New Roman" w:cs="Times New Roman"/>
          <w:sz w:val="26"/>
          <w:szCs w:val="26"/>
        </w:rPr>
        <w:t xml:space="preserve"> for if I yet pleased men, I should not be the servant of Christ.” </w:t>
      </w:r>
      <w:r w:rsidRPr="00FB2B50">
        <w:rPr>
          <w:rFonts w:ascii="Times New Roman" w:hAnsi="Times New Roman" w:cs="Times New Roman"/>
          <w:b/>
          <w:i/>
          <w:sz w:val="26"/>
          <w:szCs w:val="26"/>
        </w:rPr>
        <w:t>Galatians 1:10</w:t>
      </w:r>
    </w:p>
    <w:p w:rsidR="004E4392" w:rsidRDefault="004E4392" w:rsidP="004E4392">
      <w:pPr>
        <w:jc w:val="center"/>
        <w:rPr>
          <w:rFonts w:ascii="Times New Roman" w:hAnsi="Times New Roman" w:cs="Times New Roman"/>
          <w:sz w:val="26"/>
          <w:szCs w:val="26"/>
        </w:rPr>
      </w:pPr>
    </w:p>
    <w:p w:rsidR="0004764B" w:rsidRPr="00FB2B50" w:rsidRDefault="0004764B" w:rsidP="004E4392">
      <w:pPr>
        <w:jc w:val="center"/>
        <w:rPr>
          <w:rFonts w:ascii="Times New Roman" w:hAnsi="Times New Roman" w:cs="Times New Roman"/>
          <w:sz w:val="26"/>
          <w:szCs w:val="26"/>
        </w:rPr>
      </w:pPr>
    </w:p>
    <w:p w:rsidR="004E4392" w:rsidRDefault="004E4392" w:rsidP="004E4392">
      <w:pPr>
        <w:jc w:val="center"/>
        <w:rPr>
          <w:rFonts w:ascii="Times New Roman" w:hAnsi="Times New Roman" w:cs="Times New Roman"/>
          <w:sz w:val="26"/>
          <w:szCs w:val="26"/>
        </w:rPr>
      </w:pPr>
      <w:r w:rsidRPr="00FB2B50">
        <w:rPr>
          <w:rFonts w:ascii="Times New Roman" w:hAnsi="Times New Roman" w:cs="Times New Roman"/>
          <w:sz w:val="26"/>
          <w:szCs w:val="26"/>
        </w:rPr>
        <w:t>You know what friend,</w:t>
      </w:r>
      <w:r w:rsidR="00163398" w:rsidRPr="00FB2B50">
        <w:rPr>
          <w:rFonts w:ascii="Times New Roman" w:hAnsi="Times New Roman" w:cs="Times New Roman"/>
          <w:sz w:val="26"/>
          <w:szCs w:val="26"/>
        </w:rPr>
        <w:t xml:space="preserve"> when you start really finding out who the Lord is and how He is, you’ll see that He is not like man. The Lord does not put His thumb on a man’s head and keep it there all the time saying “please me, please me!” Man does! The Lord wants us to love Him because we choose to love Him, not because we </w:t>
      </w:r>
      <w:r w:rsidR="00EB5101">
        <w:rPr>
          <w:rFonts w:ascii="Times New Roman" w:hAnsi="Times New Roman" w:cs="Times New Roman"/>
          <w:sz w:val="26"/>
          <w:szCs w:val="26"/>
        </w:rPr>
        <w:t>have to</w:t>
      </w:r>
      <w:r w:rsidR="00FB2B50" w:rsidRPr="00FB2B50">
        <w:rPr>
          <w:rFonts w:ascii="Times New Roman" w:hAnsi="Times New Roman" w:cs="Times New Roman"/>
          <w:sz w:val="26"/>
          <w:szCs w:val="26"/>
        </w:rPr>
        <w:t xml:space="preserve">. </w:t>
      </w:r>
      <w:r w:rsidR="00EB5101">
        <w:rPr>
          <w:rFonts w:ascii="Times New Roman" w:hAnsi="Times New Roman" w:cs="Times New Roman"/>
          <w:sz w:val="26"/>
          <w:szCs w:val="26"/>
        </w:rPr>
        <w:t xml:space="preserve">Man does! </w:t>
      </w:r>
      <w:r w:rsidR="00FB2B50" w:rsidRPr="00FB2B50">
        <w:rPr>
          <w:rFonts w:ascii="Times New Roman" w:hAnsi="Times New Roman" w:cs="Times New Roman"/>
          <w:sz w:val="26"/>
          <w:szCs w:val="26"/>
        </w:rPr>
        <w:t xml:space="preserve">Another thing! </w:t>
      </w:r>
      <w:r w:rsidR="00163398" w:rsidRPr="00FB2B50">
        <w:rPr>
          <w:rFonts w:ascii="Times New Roman" w:hAnsi="Times New Roman" w:cs="Times New Roman"/>
          <w:sz w:val="26"/>
          <w:szCs w:val="26"/>
        </w:rPr>
        <w:t xml:space="preserve">The Lord does not have us continually getting on and off a jackass along </w:t>
      </w:r>
      <w:r w:rsidR="00FB2B50" w:rsidRPr="00FB2B50">
        <w:rPr>
          <w:rFonts w:ascii="Times New Roman" w:hAnsi="Times New Roman" w:cs="Times New Roman"/>
          <w:sz w:val="26"/>
          <w:szCs w:val="26"/>
        </w:rPr>
        <w:t xml:space="preserve">the way to please Him, </w:t>
      </w:r>
      <w:r w:rsidR="00163398" w:rsidRPr="00FB2B50">
        <w:rPr>
          <w:rFonts w:ascii="Times New Roman" w:hAnsi="Times New Roman" w:cs="Times New Roman"/>
          <w:sz w:val="26"/>
          <w:szCs w:val="26"/>
        </w:rPr>
        <w:t>wit</w:t>
      </w:r>
      <w:r w:rsidR="00FB2B50" w:rsidRPr="00FB2B50">
        <w:rPr>
          <w:rFonts w:ascii="Times New Roman" w:hAnsi="Times New Roman" w:cs="Times New Roman"/>
          <w:sz w:val="26"/>
          <w:szCs w:val="26"/>
        </w:rPr>
        <w:t xml:space="preserve">h a thousand different opinions of how we </w:t>
      </w:r>
      <w:r w:rsidR="00C478AE">
        <w:rPr>
          <w:rFonts w:ascii="Times New Roman" w:hAnsi="Times New Roman" w:cs="Times New Roman"/>
          <w:sz w:val="26"/>
          <w:szCs w:val="26"/>
        </w:rPr>
        <w:t xml:space="preserve">ought to </w:t>
      </w:r>
      <w:r w:rsidR="00FB2B50" w:rsidRPr="00FB2B50">
        <w:rPr>
          <w:rFonts w:ascii="Times New Roman" w:hAnsi="Times New Roman" w:cs="Times New Roman"/>
          <w:sz w:val="26"/>
          <w:szCs w:val="26"/>
        </w:rPr>
        <w:t>take our trip to town. Man does!</w:t>
      </w:r>
      <w:r w:rsidR="00EB5101">
        <w:rPr>
          <w:rFonts w:ascii="Times New Roman" w:hAnsi="Times New Roman" w:cs="Times New Roman"/>
          <w:sz w:val="26"/>
          <w:szCs w:val="26"/>
        </w:rPr>
        <w:t xml:space="preserve"> </w:t>
      </w:r>
    </w:p>
    <w:p w:rsidR="00FB2B50" w:rsidRPr="00FB2B50" w:rsidRDefault="00FB2B50" w:rsidP="004E4392">
      <w:pPr>
        <w:jc w:val="center"/>
        <w:rPr>
          <w:rFonts w:ascii="Times New Roman" w:hAnsi="Times New Roman" w:cs="Times New Roman"/>
          <w:sz w:val="26"/>
          <w:szCs w:val="26"/>
        </w:rPr>
      </w:pPr>
    </w:p>
    <w:p w:rsidR="00B269FB" w:rsidRDefault="00FB2B50" w:rsidP="00FB2B50">
      <w:pPr>
        <w:jc w:val="center"/>
        <w:rPr>
          <w:rFonts w:ascii="Times New Roman" w:hAnsi="Times New Roman" w:cs="Times New Roman"/>
          <w:sz w:val="26"/>
          <w:szCs w:val="26"/>
        </w:rPr>
      </w:pPr>
      <w:r w:rsidRPr="00FB2B50">
        <w:rPr>
          <w:rFonts w:ascii="Times New Roman" w:hAnsi="Times New Roman" w:cs="Times New Roman"/>
          <w:sz w:val="26"/>
          <w:szCs w:val="26"/>
        </w:rPr>
        <w:t xml:space="preserve">“Come unto me, all ye that labor and are heavy laden, and I will give you rest. Take my yoke upon you, and learn of me; for I am meek and lowly in heart: and ye shall find rest unto your souls. For my yoke is easy, and my burden is light.” </w:t>
      </w:r>
      <w:r w:rsidRPr="00FB2B50">
        <w:rPr>
          <w:rFonts w:ascii="Times New Roman" w:hAnsi="Times New Roman" w:cs="Times New Roman"/>
          <w:b/>
          <w:i/>
          <w:sz w:val="26"/>
          <w:szCs w:val="26"/>
        </w:rPr>
        <w:t>Matthew 11:28-30</w:t>
      </w:r>
      <w:r w:rsidR="00B269FB" w:rsidRPr="00B269FB">
        <w:rPr>
          <w:rFonts w:ascii="Times New Roman" w:hAnsi="Times New Roman" w:cs="Times New Roman"/>
          <w:sz w:val="26"/>
          <w:szCs w:val="26"/>
        </w:rPr>
        <w:t xml:space="preserve"> </w:t>
      </w:r>
    </w:p>
    <w:p w:rsidR="00B269FB" w:rsidRDefault="00B269FB" w:rsidP="00FB2B50">
      <w:pPr>
        <w:jc w:val="center"/>
        <w:rPr>
          <w:rFonts w:ascii="Times New Roman" w:hAnsi="Times New Roman" w:cs="Times New Roman"/>
          <w:sz w:val="26"/>
          <w:szCs w:val="26"/>
        </w:rPr>
      </w:pPr>
    </w:p>
    <w:p w:rsidR="00FB2B50" w:rsidRPr="00FB2B50" w:rsidRDefault="00EE3EEE" w:rsidP="00FB2B50">
      <w:pPr>
        <w:jc w:val="cente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column">
              <wp:posOffset>1450808</wp:posOffset>
            </wp:positionH>
            <wp:positionV relativeFrom="paragraph">
              <wp:posOffset>64436</wp:posOffset>
            </wp:positionV>
            <wp:extent cx="1280360" cy="733926"/>
            <wp:effectExtent l="19050" t="0" r="0" b="0"/>
            <wp:wrapNone/>
            <wp:docPr id="2" name="Picture 1" descr="Donkey 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key 05.tif"/>
                    <pic:cNvPicPr/>
                  </pic:nvPicPr>
                  <pic:blipFill>
                    <a:blip r:embed="rId4" cstate="print"/>
                    <a:stretch>
                      <a:fillRect/>
                    </a:stretch>
                  </pic:blipFill>
                  <pic:spPr>
                    <a:xfrm>
                      <a:off x="0" y="0"/>
                      <a:ext cx="1280360" cy="733926"/>
                    </a:xfrm>
                    <a:prstGeom prst="rect">
                      <a:avLst/>
                    </a:prstGeom>
                  </pic:spPr>
                </pic:pic>
              </a:graphicData>
            </a:graphic>
          </wp:anchor>
        </w:drawing>
      </w:r>
      <w:r w:rsidR="00B269FB">
        <w:rPr>
          <w:rFonts w:ascii="Times New Roman" w:hAnsi="Times New Roman" w:cs="Times New Roman"/>
          <w:sz w:val="26"/>
          <w:szCs w:val="26"/>
        </w:rPr>
        <w:t>Brother Thurman</w:t>
      </w:r>
    </w:p>
    <w:sectPr w:rsidR="00FB2B50" w:rsidRPr="00FB2B50" w:rsidSect="001C115B">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ocumentProtection w:edit="readOnly" w:enforcement="1" w:cryptProviderType="rsaFull" w:cryptAlgorithmClass="hash" w:cryptAlgorithmType="typeAny" w:cryptAlgorithmSid="4" w:cryptSpinCount="100000" w:hash="t815tXUr1qKoQVG/GZWH6C+QE9A=" w:salt="n9QtOmw1mpOVr2u27xYr9Q=="/>
  <w:defaultTabStop w:val="720"/>
  <w:drawingGridHorizontalSpacing w:val="110"/>
  <w:displayHorizontalDrawingGridEvery w:val="2"/>
  <w:displayVerticalDrawingGridEvery w:val="2"/>
  <w:characterSpacingControl w:val="doNotCompress"/>
  <w:compat/>
  <w:rsids>
    <w:rsidRoot w:val="00255703"/>
    <w:rsid w:val="00011210"/>
    <w:rsid w:val="0004764B"/>
    <w:rsid w:val="00134811"/>
    <w:rsid w:val="00163398"/>
    <w:rsid w:val="00187383"/>
    <w:rsid w:val="001C115B"/>
    <w:rsid w:val="00255703"/>
    <w:rsid w:val="004E4392"/>
    <w:rsid w:val="00546BFB"/>
    <w:rsid w:val="005C0FC5"/>
    <w:rsid w:val="00645507"/>
    <w:rsid w:val="007B1E7B"/>
    <w:rsid w:val="007B2862"/>
    <w:rsid w:val="007C7906"/>
    <w:rsid w:val="007E02D9"/>
    <w:rsid w:val="00B269FB"/>
    <w:rsid w:val="00B34CD2"/>
    <w:rsid w:val="00C478AE"/>
    <w:rsid w:val="00E70E3C"/>
    <w:rsid w:val="00EB5101"/>
    <w:rsid w:val="00EE3EEE"/>
    <w:rsid w:val="00FB2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EEE"/>
    <w:rPr>
      <w:rFonts w:ascii="Tahoma" w:hAnsi="Tahoma" w:cs="Tahoma"/>
      <w:sz w:val="16"/>
      <w:szCs w:val="16"/>
    </w:rPr>
  </w:style>
  <w:style w:type="character" w:customStyle="1" w:styleId="BalloonTextChar">
    <w:name w:val="Balloon Text Char"/>
    <w:basedOn w:val="DefaultParagraphFont"/>
    <w:link w:val="BalloonText"/>
    <w:uiPriority w:val="99"/>
    <w:semiHidden/>
    <w:rsid w:val="00EE3E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427</Words>
  <Characters>2440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11</cp:revision>
  <dcterms:created xsi:type="dcterms:W3CDTF">2023-10-15T17:03:00Z</dcterms:created>
  <dcterms:modified xsi:type="dcterms:W3CDTF">2023-10-17T23:26:00Z</dcterms:modified>
</cp:coreProperties>
</file>